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75" w:rsidRDefault="00300075" w:rsidP="00300075">
      <w:pPr>
        <w:pStyle w:val="Tekstpodstawowy"/>
        <w:tabs>
          <w:tab w:val="left" w:pos="2828"/>
        </w:tabs>
        <w:ind w:left="720"/>
        <w:rPr>
          <w:rFonts w:asciiTheme="minorHAnsi" w:hAnsiTheme="minorHAnsi"/>
          <w:b/>
          <w:sz w:val="22"/>
          <w:szCs w:val="22"/>
        </w:rPr>
      </w:pPr>
      <w:r w:rsidRPr="00300075">
        <w:rPr>
          <w:rFonts w:asciiTheme="minorHAnsi" w:hAnsiTheme="minorHAnsi"/>
          <w:b/>
          <w:sz w:val="22"/>
          <w:szCs w:val="22"/>
        </w:rPr>
        <w:t>Zadania na środę</w:t>
      </w:r>
    </w:p>
    <w:p w:rsidR="00300075" w:rsidRPr="00300075" w:rsidRDefault="00300075" w:rsidP="00300075">
      <w:pPr>
        <w:pStyle w:val="Tekstpodstawowy"/>
        <w:tabs>
          <w:tab w:val="left" w:pos="2828"/>
        </w:tabs>
        <w:ind w:left="720"/>
        <w:rPr>
          <w:rFonts w:asciiTheme="minorHAnsi" w:hAnsiTheme="minorHAnsi"/>
          <w:b/>
          <w:sz w:val="22"/>
          <w:szCs w:val="22"/>
        </w:rPr>
      </w:pPr>
    </w:p>
    <w:p w:rsidR="00300075" w:rsidRPr="00300075" w:rsidRDefault="00300075" w:rsidP="00300075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bookmarkStart w:id="0" w:name="_GoBack"/>
      <w:bookmarkEnd w:id="0"/>
      <w:r w:rsidRPr="00300075">
        <w:rPr>
          <w:rFonts w:cs="Times New Roman"/>
        </w:rPr>
        <w:t>Podkreśl typ wiązania chemicznego, które występuje w związkach o podanych wzorach sumarycznych.</w:t>
      </w:r>
      <w:r w:rsidRPr="00300075">
        <w:rPr>
          <w:rFonts w:cs="Times New Roman"/>
        </w:rPr>
        <w:tab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800"/>
        <w:gridCol w:w="2236"/>
        <w:gridCol w:w="2918"/>
      </w:tblGrid>
      <w:tr w:rsidR="00300075" w:rsidTr="00FE13D3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075" w:rsidRDefault="00300075" w:rsidP="00FE13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Wzór sumaryczny </w:t>
            </w:r>
          </w:p>
        </w:tc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0075" w:rsidRDefault="00300075" w:rsidP="00FE13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Typ wiązania chemicznego</w:t>
            </w:r>
          </w:p>
        </w:tc>
      </w:tr>
      <w:tr w:rsidR="00300075" w:rsidTr="00FE13D3">
        <w:trPr>
          <w:trHeight w:val="45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5" w:rsidRDefault="00300075" w:rsidP="00FE13D3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KCl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5" w:rsidRDefault="00300075" w:rsidP="00FE13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jonowe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5" w:rsidRDefault="00300075" w:rsidP="00FE13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kowalencyjne</w:t>
            </w:r>
          </w:p>
        </w:tc>
      </w:tr>
      <w:tr w:rsidR="00300075" w:rsidTr="00FE13D3">
        <w:trPr>
          <w:trHeight w:val="45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5" w:rsidRDefault="00300075" w:rsidP="00FE13D3">
            <w:pPr>
              <w:jc w:val="center"/>
              <w:rPr>
                <w:rFonts w:cs="Times New Roman"/>
                <w:vertAlign w:val="subscript"/>
              </w:rPr>
            </w:pPr>
            <w:r>
              <w:rPr>
                <w:rFonts w:cs="Times New Roman"/>
              </w:rPr>
              <w:t>SO</w:t>
            </w:r>
            <w:r>
              <w:rPr>
                <w:rFonts w:cs="Times New Roman"/>
                <w:vertAlign w:val="subscript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5" w:rsidRDefault="00300075" w:rsidP="00FE13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jonowe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5" w:rsidRDefault="00300075" w:rsidP="00FE13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kowalencyjne</w:t>
            </w:r>
          </w:p>
        </w:tc>
      </w:tr>
      <w:tr w:rsidR="00300075" w:rsidTr="00FE13D3">
        <w:trPr>
          <w:trHeight w:val="45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5" w:rsidRDefault="00300075" w:rsidP="00FE13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NH</w:t>
            </w:r>
            <w:r>
              <w:rPr>
                <w:rFonts w:cs="Times New Roman"/>
                <w:vertAlign w:val="subscript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5" w:rsidRDefault="00300075" w:rsidP="00FE13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jonowe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075" w:rsidRDefault="00300075" w:rsidP="00FE13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kowalencyjne</w:t>
            </w:r>
          </w:p>
        </w:tc>
      </w:tr>
    </w:tbl>
    <w:p w:rsidR="00300075" w:rsidRDefault="00300075" w:rsidP="00300075">
      <w:pPr>
        <w:pStyle w:val="Akapitzlist"/>
        <w:jc w:val="both"/>
        <w:rPr>
          <w:rFonts w:cs="Times New Roman"/>
        </w:rPr>
      </w:pPr>
    </w:p>
    <w:p w:rsidR="00300075" w:rsidRDefault="00300075" w:rsidP="00300075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W reakcji 40 g wapnia z tlenem otrzymano 56 g tlenku wapnia. Ile tlenu zużyto. </w:t>
      </w:r>
    </w:p>
    <w:p w:rsidR="00300075" w:rsidRDefault="00300075" w:rsidP="00300075">
      <w:pPr>
        <w:jc w:val="both"/>
        <w:rPr>
          <w:rFonts w:cs="Times New Roman"/>
        </w:rPr>
      </w:pPr>
      <w:r>
        <w:rPr>
          <w:rFonts w:cs="Times New Roman"/>
        </w:rPr>
        <w:t>a) 96 g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b) 16 g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c) 56 g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d) 40 g</w:t>
      </w:r>
    </w:p>
    <w:p w:rsidR="00300075" w:rsidRDefault="00300075" w:rsidP="00300075">
      <w:pPr>
        <w:jc w:val="both"/>
        <w:rPr>
          <w:rFonts w:cs="Times New Roman"/>
        </w:rPr>
      </w:pPr>
    </w:p>
    <w:p w:rsidR="00300075" w:rsidRDefault="00300075" w:rsidP="00300075">
      <w:pPr>
        <w:pStyle w:val="Tekstpodstawowy"/>
        <w:numPr>
          <w:ilvl w:val="0"/>
          <w:numId w:val="1"/>
        </w:numPr>
        <w:tabs>
          <w:tab w:val="left" w:pos="282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Wiązanie jonowe powstaje dzięki</w:t>
      </w:r>
    </w:p>
    <w:p w:rsidR="00300075" w:rsidRDefault="00300075" w:rsidP="00300075">
      <w:pPr>
        <w:pStyle w:val="Tekstpodstawowy"/>
        <w:tabs>
          <w:tab w:val="left" w:pos="282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a)wspólnej parze elektronowej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b)dzięki połączeniu elektronów walencyjnych</w:t>
      </w:r>
      <w:r>
        <w:rPr>
          <w:rFonts w:ascii="Calibri" w:hAnsi="Calibri"/>
          <w:sz w:val="22"/>
          <w:szCs w:val="22"/>
        </w:rPr>
        <w:tab/>
      </w:r>
    </w:p>
    <w:p w:rsidR="00300075" w:rsidRDefault="00300075" w:rsidP="00300075">
      <w:pPr>
        <w:pStyle w:val="Tekstpodstawowy"/>
        <w:tabs>
          <w:tab w:val="left" w:pos="2828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c)dzięki połączeniu jonów kationów i anionów</w:t>
      </w:r>
      <w:r>
        <w:rPr>
          <w:rFonts w:ascii="Calibri" w:hAnsi="Calibri"/>
          <w:sz w:val="22"/>
          <w:szCs w:val="22"/>
        </w:rPr>
        <w:tab/>
        <w:t>d)w wyniku przesunięcia pary elektronowej</w:t>
      </w:r>
    </w:p>
    <w:p w:rsidR="00300075" w:rsidRDefault="00300075" w:rsidP="00300075">
      <w:pPr>
        <w:pStyle w:val="Tekstpodstawowy"/>
        <w:tabs>
          <w:tab w:val="left" w:pos="2828"/>
        </w:tabs>
        <w:rPr>
          <w:rFonts w:ascii="Calibri" w:hAnsi="Calibri"/>
          <w:sz w:val="22"/>
          <w:szCs w:val="22"/>
        </w:rPr>
      </w:pPr>
    </w:p>
    <w:p w:rsidR="00300075" w:rsidRDefault="00300075" w:rsidP="00300075">
      <w:pPr>
        <w:pStyle w:val="Akapitzlist"/>
        <w:numPr>
          <w:ilvl w:val="0"/>
          <w:numId w:val="1"/>
        </w:numPr>
      </w:pPr>
      <w:r>
        <w:t>Z podanych wzorów sumarycznych wybierz ten, w którym azot jest trzywartościowy N (III)</w:t>
      </w:r>
    </w:p>
    <w:p w:rsidR="00300075" w:rsidRDefault="00300075" w:rsidP="00300075">
      <w:pPr>
        <w:pStyle w:val="Akapitzlist"/>
      </w:pPr>
      <w:r>
        <w:t xml:space="preserve"> </w:t>
      </w:r>
    </w:p>
    <w:p w:rsidR="00300075" w:rsidRDefault="00300075" w:rsidP="00300075">
      <w:pPr>
        <w:pStyle w:val="Akapitzlist"/>
      </w:pPr>
    </w:p>
    <w:p w:rsidR="00300075" w:rsidRDefault="00300075" w:rsidP="00300075">
      <w:pPr>
        <w:pStyle w:val="Akapitzlist"/>
        <w:rPr>
          <w:vertAlign w:val="subscript"/>
        </w:rPr>
      </w:pPr>
      <w:r>
        <w:t>a. NO</w:t>
      </w:r>
      <w:r>
        <w:rPr>
          <w:vertAlign w:val="subscript"/>
        </w:rPr>
        <w:t>3</w:t>
      </w:r>
      <w:r>
        <w:tab/>
      </w:r>
      <w:r>
        <w:tab/>
      </w:r>
      <w:r>
        <w:tab/>
        <w:t>b N</w:t>
      </w:r>
      <w:r>
        <w:rPr>
          <w:vertAlign w:val="subscript"/>
        </w:rPr>
        <w:t>3</w:t>
      </w:r>
      <w:r>
        <w:t>O.</w:t>
      </w:r>
      <w:r>
        <w:tab/>
      </w:r>
      <w:r>
        <w:tab/>
      </w:r>
      <w:r>
        <w:tab/>
        <w:t>c.3 NO</w:t>
      </w:r>
      <w:r>
        <w:rPr>
          <w:vertAlign w:val="subscript"/>
        </w:rPr>
        <w:tab/>
      </w:r>
      <w:r>
        <w:tab/>
      </w:r>
      <w:r>
        <w:tab/>
        <w:t>d. 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300075" w:rsidRDefault="00300075" w:rsidP="00300075">
      <w:pPr>
        <w:pStyle w:val="Akapitzlist"/>
      </w:pPr>
    </w:p>
    <w:p w:rsidR="00300075" w:rsidRDefault="00300075" w:rsidP="00300075">
      <w:pPr>
        <w:pStyle w:val="Akapitzlist"/>
        <w:numPr>
          <w:ilvl w:val="0"/>
          <w:numId w:val="1"/>
        </w:numPr>
      </w:pPr>
      <w:r>
        <w:t>Uzupełnij współczynniki stechiometryczne w reakcji (3 pkt.)</w:t>
      </w:r>
    </w:p>
    <w:p w:rsidR="00300075" w:rsidRDefault="00300075" w:rsidP="00300075">
      <w:pPr>
        <w:rPr>
          <w:vertAlign w:val="subscript"/>
        </w:rPr>
      </w:pPr>
      <w:r>
        <w:t>a)</w:t>
      </w:r>
      <w:r>
        <w:tab/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ab/>
        <w:t>=</w:t>
      </w:r>
      <w:r>
        <w:tab/>
        <w:t>Al.</w:t>
      </w:r>
      <w:r>
        <w:tab/>
        <w:t>+</w:t>
      </w:r>
      <w:r>
        <w:tab/>
        <w:t>O</w:t>
      </w:r>
      <w:r>
        <w:rPr>
          <w:vertAlign w:val="subscript"/>
        </w:rPr>
        <w:t>2</w:t>
      </w:r>
    </w:p>
    <w:p w:rsidR="00300075" w:rsidRDefault="00300075" w:rsidP="00300075">
      <w:r>
        <w:t>b)</w:t>
      </w:r>
      <w:r>
        <w:tab/>
        <w:t>Fe</w:t>
      </w:r>
      <w:r>
        <w:tab/>
        <w:t>+</w:t>
      </w:r>
      <w:r>
        <w:tab/>
        <w:t>O</w:t>
      </w:r>
      <w:r>
        <w:rPr>
          <w:vertAlign w:val="subscript"/>
        </w:rPr>
        <w:t>2</w:t>
      </w:r>
      <w:r>
        <w:tab/>
        <w:t>=</w:t>
      </w:r>
      <w:r>
        <w:tab/>
      </w:r>
      <w:proofErr w:type="spellStart"/>
      <w:r>
        <w:t>FeO</w:t>
      </w:r>
      <w:proofErr w:type="spellEnd"/>
    </w:p>
    <w:p w:rsidR="00300075" w:rsidRDefault="00300075" w:rsidP="00300075">
      <w:pPr>
        <w:rPr>
          <w:vertAlign w:val="subscript"/>
        </w:rPr>
      </w:pPr>
      <w:r>
        <w:t>c)</w:t>
      </w:r>
      <w:r>
        <w:tab/>
        <w:t>As</w:t>
      </w:r>
      <w:r>
        <w:tab/>
        <w:t>+</w:t>
      </w:r>
      <w:r>
        <w:tab/>
        <w:t>S</w:t>
      </w:r>
      <w:r>
        <w:tab/>
        <w:t>=</w:t>
      </w:r>
      <w:r>
        <w:tab/>
        <w:t>As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</w:p>
    <w:p w:rsidR="00300075" w:rsidRDefault="00300075" w:rsidP="00300075">
      <w:pPr>
        <w:rPr>
          <w:vertAlign w:val="subscript"/>
        </w:rPr>
      </w:pPr>
    </w:p>
    <w:p w:rsidR="00300075" w:rsidRDefault="00300075" w:rsidP="00300075">
      <w:pPr>
        <w:pStyle w:val="Akapitzlist"/>
        <w:numPr>
          <w:ilvl w:val="0"/>
          <w:numId w:val="1"/>
        </w:numPr>
      </w:pPr>
      <w:r>
        <w:t xml:space="preserve">Zapisz reakcję za pomocą symboli i wzorów </w:t>
      </w:r>
    </w:p>
    <w:p w:rsidR="00300075" w:rsidRDefault="00300075" w:rsidP="00300075">
      <w:pPr>
        <w:ind w:left="360"/>
      </w:pPr>
      <w:r>
        <w:t xml:space="preserve">Tlenek chloru(V) + ołów = tlenek ołowiu (IV) + chlor </w:t>
      </w:r>
    </w:p>
    <w:p w:rsidR="00300075" w:rsidRDefault="00300075" w:rsidP="00300075"/>
    <w:p w:rsidR="00A01704" w:rsidRDefault="00A01704"/>
    <w:sectPr w:rsidR="00A0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4C6C"/>
    <w:multiLevelType w:val="hybridMultilevel"/>
    <w:tmpl w:val="3CC01C7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362E9"/>
    <w:multiLevelType w:val="hybridMultilevel"/>
    <w:tmpl w:val="508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75"/>
    <w:rsid w:val="00300075"/>
    <w:rsid w:val="00A0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D512"/>
  <w15:chartTrackingRefBased/>
  <w15:docId w15:val="{6ED43CB2-D36A-48A3-899B-AA34EE7C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0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000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00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0075"/>
    <w:pPr>
      <w:ind w:left="720"/>
      <w:contextualSpacing/>
    </w:pPr>
  </w:style>
  <w:style w:type="table" w:styleId="Tabela-Siatka">
    <w:name w:val="Table Grid"/>
    <w:basedOn w:val="Standardowy"/>
    <w:uiPriority w:val="39"/>
    <w:rsid w:val="003000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2020-04-06T06:41:00Z</dcterms:created>
  <dcterms:modified xsi:type="dcterms:W3CDTF">2020-04-06T06:42:00Z</dcterms:modified>
</cp:coreProperties>
</file>