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A7" w:rsidRDefault="00E911A7" w:rsidP="00E91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Dzień dobry!</w:t>
      </w:r>
    </w:p>
    <w:p w:rsidR="00E911A7" w:rsidRDefault="00E911A7" w:rsidP="00E91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911A7" w:rsidRDefault="00C44DC4" w:rsidP="00E91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 tym tygodniu szansa na kolejną dobrą ocenę. Do analizy dajemy wam kolejny ważny mecz historycznie dla polskiej piłki ręcznej. Finał Ligi Mistrzów z 2016 roku pomiędzy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Kielce, a węgierskim MKB Veszprem. Spotkanie oglądamy od 1:37:55, aż do końca regulaminowego czasu gry 1:59:50. Wypisujemy statystyki, do tabelki, która znajduje się poniżej. Od środy będziemy łączyć się indywidualnie na czacie i sprawdzać tak jak w poprzednim tygodniu. Proszę podejść sumiennie do zadania, aby były same bardzo dobre oceny. Mecz jest z polskim komentarzem, a więc powinno się łatwiej oglądać niż ostatnio. </w:t>
      </w:r>
    </w:p>
    <w:p w:rsidR="00C44DC4" w:rsidRDefault="00C44DC4" w:rsidP="00E91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Żeby nie było niejasności w liczeniu, to strzał niecelny liczymy jeśli piłka wyjdzie za linię końcową,</w:t>
      </w:r>
      <w:r w:rsidR="001473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bez dotknięcia przez przeciwnika,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zostanie odbita od słupka, albo poprzeczki. </w:t>
      </w:r>
      <w:r w:rsidR="001473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Jeśli, przy faulu na rzut karny zawodnik odda strzał celny, to zapisujemy punkty w rubryce strzał celny, przewinienie popełnione, oraz rzut karny. Do obejrzenia jest tylko fragment niezwykle ciekawego meczu, więc zalecamy oglądać go bardzo spokojnie i przewijać jeśli trzeba.</w:t>
      </w:r>
      <w:r w:rsidR="00C05A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Pamiętajcie, że statystyki wypisujemy tylko dla tego danego fragmentu meczu, a nie całego.</w:t>
      </w:r>
      <w:r w:rsidR="001473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poniedziałku zostajemy do waszej dyspozycji. Bardzo proszę kontaktować się jeśli cokolwiek jest niezrozumiałe. Bardzo chętnie wam pomożemy. Pamiętajcie, że zadania będą sprawdzane od środy, według planu lekcji. Powodzenia w oglądaniu i wypisywaniu statystyk.</w:t>
      </w:r>
    </w:p>
    <w:p w:rsidR="00147356" w:rsidRDefault="00147356" w:rsidP="00E91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Zachęcamy także do wykonywania aktywności fizycznej załączonej w poprzednich tygodniach. Każdy znajdzie tam coś dla siebie. </w:t>
      </w:r>
    </w:p>
    <w:p w:rsidR="00C44DC4" w:rsidRDefault="00B649B1" w:rsidP="00C44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C44DC4" w:rsidRDefault="00C44DC4" w:rsidP="00C44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44DC4" w:rsidRDefault="00C44DC4" w:rsidP="00C44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44DC4" w:rsidRDefault="00C44DC4" w:rsidP="00C44DC4">
      <w:pPr>
        <w:spacing w:after="0" w:line="240" w:lineRule="auto"/>
      </w:pPr>
      <w:hyperlink r:id="rId8" w:history="1">
        <w:r>
          <w:rPr>
            <w:rStyle w:val="Hipercze"/>
          </w:rPr>
          <w:t>https://www.cda.pl/video/735997a6</w:t>
        </w:r>
      </w:hyperlink>
      <w:r w:rsidR="00147356">
        <w:t xml:space="preserve">  - link do meczu (oglądamy od 1:37:55 do 1:59:50)</w:t>
      </w:r>
    </w:p>
    <w:p w:rsidR="00E911A7" w:rsidRDefault="00E911A7" w:rsidP="00E911A7">
      <w:r>
        <w:t xml:space="preserve"> 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05A18" w:rsidTr="00C05A18">
        <w:tc>
          <w:tcPr>
            <w:tcW w:w="3070" w:type="dxa"/>
          </w:tcPr>
          <w:p w:rsidR="00C05A18" w:rsidRPr="00C05A18" w:rsidRDefault="00C05A18" w:rsidP="00C05A18">
            <w:pPr>
              <w:jc w:val="center"/>
              <w:rPr>
                <w:b/>
              </w:rPr>
            </w:pPr>
            <w:r w:rsidRPr="00C05A18">
              <w:rPr>
                <w:b/>
              </w:rPr>
              <w:t>VIVE KIELCE</w:t>
            </w:r>
          </w:p>
        </w:tc>
        <w:tc>
          <w:tcPr>
            <w:tcW w:w="3071" w:type="dxa"/>
          </w:tcPr>
          <w:p w:rsidR="00C05A18" w:rsidRPr="00C05A18" w:rsidRDefault="00C05A18" w:rsidP="00C05A18">
            <w:pPr>
              <w:jc w:val="center"/>
              <w:rPr>
                <w:b/>
              </w:rPr>
            </w:pPr>
            <w:r w:rsidRPr="00C05A18">
              <w:rPr>
                <w:b/>
              </w:rPr>
              <w:t>STATYSTYKA</w:t>
            </w:r>
          </w:p>
        </w:tc>
        <w:tc>
          <w:tcPr>
            <w:tcW w:w="3071" w:type="dxa"/>
          </w:tcPr>
          <w:p w:rsidR="00C05A18" w:rsidRPr="00C05A18" w:rsidRDefault="00C05A18" w:rsidP="00C05A18">
            <w:pPr>
              <w:jc w:val="center"/>
              <w:rPr>
                <w:b/>
              </w:rPr>
            </w:pPr>
            <w:r w:rsidRPr="00C05A18">
              <w:rPr>
                <w:b/>
              </w:rPr>
              <w:t>MKB VESZPREM</w:t>
            </w:r>
          </w:p>
        </w:tc>
      </w:tr>
      <w:tr w:rsidR="00C05A18" w:rsidTr="00C05A18">
        <w:tc>
          <w:tcPr>
            <w:tcW w:w="3070" w:type="dxa"/>
          </w:tcPr>
          <w:p w:rsidR="00C05A18" w:rsidRDefault="00C05A18" w:rsidP="00C05A18">
            <w:pPr>
              <w:jc w:val="center"/>
            </w:pPr>
          </w:p>
        </w:tc>
        <w:tc>
          <w:tcPr>
            <w:tcW w:w="3071" w:type="dxa"/>
          </w:tcPr>
          <w:p w:rsidR="00C05A18" w:rsidRDefault="00C05A18" w:rsidP="00C05A18">
            <w:pPr>
              <w:jc w:val="center"/>
            </w:pPr>
            <w:r>
              <w:t>GOLE</w:t>
            </w:r>
          </w:p>
        </w:tc>
        <w:tc>
          <w:tcPr>
            <w:tcW w:w="3071" w:type="dxa"/>
          </w:tcPr>
          <w:p w:rsidR="00C05A18" w:rsidRDefault="00C05A18" w:rsidP="00C05A18">
            <w:pPr>
              <w:jc w:val="center"/>
            </w:pPr>
          </w:p>
        </w:tc>
      </w:tr>
      <w:tr w:rsidR="00C05A18" w:rsidTr="00C05A18">
        <w:tc>
          <w:tcPr>
            <w:tcW w:w="3070" w:type="dxa"/>
          </w:tcPr>
          <w:p w:rsidR="00C05A18" w:rsidRDefault="00C05A18" w:rsidP="00C05A18">
            <w:pPr>
              <w:jc w:val="center"/>
            </w:pPr>
          </w:p>
        </w:tc>
        <w:tc>
          <w:tcPr>
            <w:tcW w:w="3071" w:type="dxa"/>
          </w:tcPr>
          <w:p w:rsidR="00C05A18" w:rsidRDefault="00C05A18" w:rsidP="00C05A18">
            <w:pPr>
              <w:jc w:val="center"/>
            </w:pPr>
            <w:r>
              <w:t>STZRAŁY CELNE</w:t>
            </w:r>
          </w:p>
        </w:tc>
        <w:tc>
          <w:tcPr>
            <w:tcW w:w="3071" w:type="dxa"/>
          </w:tcPr>
          <w:p w:rsidR="00C05A18" w:rsidRDefault="00C05A18" w:rsidP="00C05A18">
            <w:pPr>
              <w:jc w:val="center"/>
            </w:pPr>
          </w:p>
        </w:tc>
      </w:tr>
      <w:tr w:rsidR="00C05A18" w:rsidTr="00C05A18">
        <w:tc>
          <w:tcPr>
            <w:tcW w:w="3070" w:type="dxa"/>
          </w:tcPr>
          <w:p w:rsidR="00C05A18" w:rsidRDefault="00C05A18" w:rsidP="00C05A18">
            <w:pPr>
              <w:jc w:val="center"/>
            </w:pPr>
          </w:p>
        </w:tc>
        <w:tc>
          <w:tcPr>
            <w:tcW w:w="3071" w:type="dxa"/>
          </w:tcPr>
          <w:p w:rsidR="00C05A18" w:rsidRDefault="00C05A18" w:rsidP="00C05A18">
            <w:pPr>
              <w:jc w:val="center"/>
            </w:pPr>
            <w:r>
              <w:t>STRZAŁY NIECELNE</w:t>
            </w:r>
          </w:p>
        </w:tc>
        <w:tc>
          <w:tcPr>
            <w:tcW w:w="3071" w:type="dxa"/>
          </w:tcPr>
          <w:p w:rsidR="00C05A18" w:rsidRDefault="00C05A18" w:rsidP="00C05A18">
            <w:pPr>
              <w:jc w:val="center"/>
            </w:pPr>
          </w:p>
        </w:tc>
      </w:tr>
      <w:tr w:rsidR="00C05A18" w:rsidTr="00C05A18">
        <w:tc>
          <w:tcPr>
            <w:tcW w:w="3070" w:type="dxa"/>
          </w:tcPr>
          <w:p w:rsidR="00C05A18" w:rsidRDefault="00C05A18" w:rsidP="00C05A18">
            <w:pPr>
              <w:jc w:val="center"/>
            </w:pPr>
          </w:p>
        </w:tc>
        <w:tc>
          <w:tcPr>
            <w:tcW w:w="3071" w:type="dxa"/>
          </w:tcPr>
          <w:p w:rsidR="00C05A18" w:rsidRDefault="00C05A18" w:rsidP="00C05A18">
            <w:pPr>
              <w:jc w:val="center"/>
            </w:pPr>
            <w:r>
              <w:t>KARNE</w:t>
            </w:r>
          </w:p>
        </w:tc>
        <w:tc>
          <w:tcPr>
            <w:tcW w:w="3071" w:type="dxa"/>
          </w:tcPr>
          <w:p w:rsidR="00C05A18" w:rsidRDefault="00C05A18" w:rsidP="00C05A18">
            <w:pPr>
              <w:jc w:val="center"/>
            </w:pPr>
          </w:p>
        </w:tc>
      </w:tr>
      <w:tr w:rsidR="00C05A18" w:rsidTr="00C05A18">
        <w:tc>
          <w:tcPr>
            <w:tcW w:w="3070" w:type="dxa"/>
          </w:tcPr>
          <w:p w:rsidR="00C05A18" w:rsidRDefault="00C05A18" w:rsidP="00C05A18">
            <w:pPr>
              <w:jc w:val="center"/>
            </w:pPr>
          </w:p>
        </w:tc>
        <w:tc>
          <w:tcPr>
            <w:tcW w:w="3071" w:type="dxa"/>
          </w:tcPr>
          <w:p w:rsidR="00C05A18" w:rsidRDefault="00C05A18" w:rsidP="00C05A18">
            <w:pPr>
              <w:jc w:val="center"/>
            </w:pPr>
            <w:r>
              <w:t>KARY MINUTOWE</w:t>
            </w:r>
          </w:p>
        </w:tc>
        <w:tc>
          <w:tcPr>
            <w:tcW w:w="3071" w:type="dxa"/>
          </w:tcPr>
          <w:p w:rsidR="00C05A18" w:rsidRDefault="00C05A18" w:rsidP="00C05A18">
            <w:pPr>
              <w:jc w:val="center"/>
            </w:pPr>
          </w:p>
        </w:tc>
      </w:tr>
      <w:tr w:rsidR="00C05A18" w:rsidTr="00C05A18">
        <w:tc>
          <w:tcPr>
            <w:tcW w:w="3070" w:type="dxa"/>
          </w:tcPr>
          <w:p w:rsidR="00C05A18" w:rsidRDefault="00C05A18" w:rsidP="00C05A18">
            <w:pPr>
              <w:jc w:val="center"/>
            </w:pPr>
          </w:p>
        </w:tc>
        <w:tc>
          <w:tcPr>
            <w:tcW w:w="3071" w:type="dxa"/>
          </w:tcPr>
          <w:p w:rsidR="00C05A18" w:rsidRDefault="00C05A18" w:rsidP="00C05A18">
            <w:pPr>
              <w:jc w:val="center"/>
            </w:pPr>
            <w:r>
              <w:t>AUTY</w:t>
            </w:r>
          </w:p>
        </w:tc>
        <w:tc>
          <w:tcPr>
            <w:tcW w:w="3071" w:type="dxa"/>
          </w:tcPr>
          <w:p w:rsidR="00C05A18" w:rsidRDefault="00C05A18" w:rsidP="00C05A18">
            <w:pPr>
              <w:jc w:val="center"/>
            </w:pPr>
          </w:p>
        </w:tc>
      </w:tr>
      <w:tr w:rsidR="00C05A18" w:rsidTr="00C05A18">
        <w:tc>
          <w:tcPr>
            <w:tcW w:w="3070" w:type="dxa"/>
          </w:tcPr>
          <w:p w:rsidR="00C05A18" w:rsidRDefault="00C05A18" w:rsidP="00C05A18">
            <w:pPr>
              <w:jc w:val="center"/>
            </w:pPr>
          </w:p>
        </w:tc>
        <w:tc>
          <w:tcPr>
            <w:tcW w:w="3071" w:type="dxa"/>
          </w:tcPr>
          <w:p w:rsidR="00C05A18" w:rsidRDefault="00C05A18" w:rsidP="00C05A18">
            <w:pPr>
              <w:jc w:val="center"/>
            </w:pPr>
            <w:r>
              <w:t xml:space="preserve">ROŻNE </w:t>
            </w:r>
          </w:p>
        </w:tc>
        <w:tc>
          <w:tcPr>
            <w:tcW w:w="3071" w:type="dxa"/>
          </w:tcPr>
          <w:p w:rsidR="00C05A18" w:rsidRDefault="00C05A18" w:rsidP="00C05A18">
            <w:pPr>
              <w:jc w:val="center"/>
            </w:pPr>
          </w:p>
        </w:tc>
      </w:tr>
    </w:tbl>
    <w:p w:rsidR="00147356" w:rsidRDefault="00147356" w:rsidP="00E911A7">
      <w:bookmarkStart w:id="0" w:name="_GoBack"/>
      <w:bookmarkEnd w:id="0"/>
    </w:p>
    <w:sectPr w:rsidR="0014735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F91" w:rsidRDefault="00745F91" w:rsidP="00FD5D1C">
      <w:pPr>
        <w:spacing w:after="0" w:line="240" w:lineRule="auto"/>
      </w:pPr>
      <w:r>
        <w:separator/>
      </w:r>
    </w:p>
  </w:endnote>
  <w:endnote w:type="continuationSeparator" w:id="0">
    <w:p w:rsidR="00745F91" w:rsidRDefault="00745F91" w:rsidP="00FD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F91" w:rsidRDefault="00745F91" w:rsidP="00FD5D1C">
      <w:pPr>
        <w:spacing w:after="0" w:line="240" w:lineRule="auto"/>
      </w:pPr>
      <w:r>
        <w:separator/>
      </w:r>
    </w:p>
  </w:footnote>
  <w:footnote w:type="continuationSeparator" w:id="0">
    <w:p w:rsidR="00745F91" w:rsidRDefault="00745F91" w:rsidP="00FD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1C" w:rsidRPr="00FD5D1C" w:rsidRDefault="00FD5D1C" w:rsidP="00FD5D1C">
    <w:pPr>
      <w:pStyle w:val="Nagwek"/>
      <w:rPr>
        <w:b/>
        <w:sz w:val="28"/>
      </w:rPr>
    </w:pPr>
    <w:r>
      <w:rPr>
        <w:sz w:val="28"/>
      </w:rPr>
      <w:tab/>
    </w:r>
    <w:r>
      <w:rPr>
        <w:sz w:val="28"/>
      </w:rPr>
      <w:tab/>
    </w:r>
    <w:r w:rsidRPr="00FD5D1C">
      <w:rPr>
        <w:b/>
        <w:noProof/>
        <w:sz w:val="28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3FC"/>
    <w:multiLevelType w:val="hybridMultilevel"/>
    <w:tmpl w:val="77D23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27BF3"/>
    <w:multiLevelType w:val="hybridMultilevel"/>
    <w:tmpl w:val="9FBEB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97"/>
    <w:rsid w:val="00055D5B"/>
    <w:rsid w:val="000C0C72"/>
    <w:rsid w:val="000E11E4"/>
    <w:rsid w:val="000E3B95"/>
    <w:rsid w:val="000E4C61"/>
    <w:rsid w:val="00147356"/>
    <w:rsid w:val="0015104E"/>
    <w:rsid w:val="001C753C"/>
    <w:rsid w:val="002332CF"/>
    <w:rsid w:val="002E58B7"/>
    <w:rsid w:val="002F6394"/>
    <w:rsid w:val="003C4797"/>
    <w:rsid w:val="00544F59"/>
    <w:rsid w:val="00567509"/>
    <w:rsid w:val="00593812"/>
    <w:rsid w:val="00727C9D"/>
    <w:rsid w:val="00745F91"/>
    <w:rsid w:val="007661C1"/>
    <w:rsid w:val="007B0349"/>
    <w:rsid w:val="00827560"/>
    <w:rsid w:val="008A0F20"/>
    <w:rsid w:val="00907B40"/>
    <w:rsid w:val="00A17FC7"/>
    <w:rsid w:val="00A42072"/>
    <w:rsid w:val="00A824A1"/>
    <w:rsid w:val="00A913B7"/>
    <w:rsid w:val="00A946EE"/>
    <w:rsid w:val="00B649B1"/>
    <w:rsid w:val="00B857DD"/>
    <w:rsid w:val="00BE4192"/>
    <w:rsid w:val="00C05A18"/>
    <w:rsid w:val="00C44DC4"/>
    <w:rsid w:val="00C579B3"/>
    <w:rsid w:val="00C649E6"/>
    <w:rsid w:val="00C6688F"/>
    <w:rsid w:val="00C9214C"/>
    <w:rsid w:val="00CA78D6"/>
    <w:rsid w:val="00CC2549"/>
    <w:rsid w:val="00CD01E7"/>
    <w:rsid w:val="00CE7D56"/>
    <w:rsid w:val="00D85C7A"/>
    <w:rsid w:val="00DA7FE2"/>
    <w:rsid w:val="00E21121"/>
    <w:rsid w:val="00E43029"/>
    <w:rsid w:val="00E911A7"/>
    <w:rsid w:val="00F17522"/>
    <w:rsid w:val="00F840BF"/>
    <w:rsid w:val="00FD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1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D1C"/>
  </w:style>
  <w:style w:type="paragraph" w:styleId="Stopka">
    <w:name w:val="footer"/>
    <w:basedOn w:val="Normalny"/>
    <w:link w:val="Stopka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1C"/>
  </w:style>
  <w:style w:type="paragraph" w:styleId="NormalnyWeb">
    <w:name w:val="Normal (Web)"/>
    <w:basedOn w:val="Normalny"/>
    <w:uiPriority w:val="99"/>
    <w:semiHidden/>
    <w:unhideWhenUsed/>
    <w:rsid w:val="00D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7FE2"/>
    <w:rPr>
      <w:color w:val="0000FF"/>
      <w:u w:val="single"/>
    </w:rPr>
  </w:style>
  <w:style w:type="table" w:styleId="Tabela-Siatka">
    <w:name w:val="Table Grid"/>
    <w:basedOn w:val="Standardowy"/>
    <w:uiPriority w:val="59"/>
    <w:rsid w:val="00E911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1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D1C"/>
  </w:style>
  <w:style w:type="paragraph" w:styleId="Stopka">
    <w:name w:val="footer"/>
    <w:basedOn w:val="Normalny"/>
    <w:link w:val="Stopka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1C"/>
  </w:style>
  <w:style w:type="paragraph" w:styleId="NormalnyWeb">
    <w:name w:val="Normal (Web)"/>
    <w:basedOn w:val="Normalny"/>
    <w:uiPriority w:val="99"/>
    <w:semiHidden/>
    <w:unhideWhenUsed/>
    <w:rsid w:val="00D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7FE2"/>
    <w:rPr>
      <w:color w:val="0000FF"/>
      <w:u w:val="single"/>
    </w:rPr>
  </w:style>
  <w:style w:type="table" w:styleId="Tabela-Siatka">
    <w:name w:val="Table Grid"/>
    <w:basedOn w:val="Standardowy"/>
    <w:uiPriority w:val="59"/>
    <w:rsid w:val="00E911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19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9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a.pl/video/735997a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JoseJasinho</dc:creator>
  <cp:lastModifiedBy>JoseJasinho</cp:lastModifiedBy>
  <cp:revision>2</cp:revision>
  <dcterms:created xsi:type="dcterms:W3CDTF">2020-04-19T19:16:00Z</dcterms:created>
  <dcterms:modified xsi:type="dcterms:W3CDTF">2020-04-19T19:16:00Z</dcterms:modified>
</cp:coreProperties>
</file>